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A89" w:rsidRDefault="00543A89" w:rsidP="00543A8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Masarykova základní škola Klatovy,</w:t>
      </w:r>
    </w:p>
    <w:p w:rsidR="00543A89" w:rsidRDefault="00543A89" w:rsidP="00543A89">
      <w:pPr>
        <w:pStyle w:val="Pod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tř. Národních mučedníků 185, 339 01 Klatovy IV.;  </w:t>
      </w:r>
      <w:r>
        <w:sym w:font="Wingdings" w:char="F028"/>
      </w:r>
      <w:r>
        <w:t xml:space="preserve"> 376312154, 604 576 412</w:t>
      </w:r>
    </w:p>
    <w:p w:rsidR="00543A89" w:rsidRDefault="00543A89" w:rsidP="00543A89">
      <w:pPr>
        <w:pStyle w:val="Pod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 w:val="0"/>
        </w:rPr>
        <w:t xml:space="preserve">E-mail: </w:t>
      </w:r>
      <w:proofErr w:type="spellStart"/>
      <w:r>
        <w:rPr>
          <w:b w:val="0"/>
        </w:rPr>
        <w:t>skola</w:t>
      </w:r>
      <w:proofErr w:type="spellEnd"/>
      <w:r>
        <w:rPr>
          <w:b w:val="0"/>
          <w:lang w:val="en-US"/>
        </w:rPr>
        <w:t>@maszskt.cz;</w:t>
      </w:r>
      <w:r>
        <w:rPr>
          <w:b w:val="0"/>
        </w:rPr>
        <w:t xml:space="preserve"> internet: www.maszskt.cz</w:t>
      </w:r>
    </w:p>
    <w:p w:rsidR="0044518E" w:rsidRDefault="0044518E"/>
    <w:p w:rsidR="00543A89" w:rsidRDefault="00543A89"/>
    <w:p w:rsidR="00543A89" w:rsidRPr="000C1C3A" w:rsidRDefault="00543A89" w:rsidP="00543A8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1C3A">
        <w:rPr>
          <w:rFonts w:ascii="Times New Roman" w:hAnsi="Times New Roman" w:cs="Times New Roman"/>
          <w:b/>
          <w:bCs/>
          <w:sz w:val="32"/>
          <w:szCs w:val="32"/>
        </w:rPr>
        <w:t>Strategie předcházení školní neúspěšnosti, šikaně a dalším projevům rizikového chování</w:t>
      </w:r>
    </w:p>
    <w:p w:rsidR="00543A89" w:rsidRPr="000C1C3A" w:rsidRDefault="00543A89" w:rsidP="00543A8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43A89" w:rsidRPr="000C1C3A" w:rsidRDefault="00543A89" w:rsidP="00543A89">
      <w:pPr>
        <w:pStyle w:val="Odstavecseseznamem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C1C3A">
        <w:rPr>
          <w:rFonts w:ascii="Times New Roman" w:hAnsi="Times New Roman"/>
          <w:b/>
          <w:sz w:val="28"/>
          <w:szCs w:val="28"/>
          <w:u w:val="single"/>
        </w:rPr>
        <w:t>Strategie předcházení školní neúspěšnosti</w:t>
      </w:r>
    </w:p>
    <w:p w:rsidR="00536682" w:rsidRPr="000C1C3A" w:rsidRDefault="00536682" w:rsidP="00F63F00">
      <w:pPr>
        <w:pStyle w:val="Odstavecseseznamem"/>
        <w:rPr>
          <w:rFonts w:ascii="Times New Roman" w:hAnsi="Times New Roman"/>
          <w:b/>
          <w:sz w:val="28"/>
          <w:szCs w:val="28"/>
          <w:u w:val="single"/>
        </w:rPr>
      </w:pPr>
    </w:p>
    <w:p w:rsidR="00543A89" w:rsidRPr="000C1C3A" w:rsidRDefault="00543A89" w:rsidP="00543A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1C3A">
        <w:rPr>
          <w:rFonts w:ascii="Times New Roman" w:hAnsi="Times New Roman"/>
          <w:b/>
          <w:sz w:val="24"/>
          <w:szCs w:val="24"/>
        </w:rPr>
        <w:t>Školní neúspěšnost</w:t>
      </w:r>
    </w:p>
    <w:p w:rsidR="005A1C94" w:rsidRPr="000C1C3A" w:rsidRDefault="00543A89" w:rsidP="005A1C9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C1C3A">
        <w:rPr>
          <w:rFonts w:ascii="Times New Roman" w:hAnsi="Times New Roman"/>
          <w:sz w:val="24"/>
          <w:szCs w:val="24"/>
        </w:rPr>
        <w:t xml:space="preserve">je situace, kdy má žák špatný prospěch a tento fakt nesouvisí s intelektovými schopnostmi žáka. Výkon žáka může být snížen nízkou sebedůvěrou, negativním sebehodnocením či postojem ke škole a emočními, zdravotními či rodinnými problémy. </w:t>
      </w:r>
    </w:p>
    <w:p w:rsidR="005A1C94" w:rsidRPr="000C1C3A" w:rsidRDefault="005A1C94" w:rsidP="005A1C94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C1C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Mezi možné důvody školní neúspěšnosti mohou patřit, osobnostní charakteristiky žá</w:t>
      </w:r>
      <w:r w:rsidR="000C1C3A" w:rsidRPr="000C1C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ků, vývojové poruchy učení nebo</w:t>
      </w:r>
      <w:r w:rsidRPr="000C1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0C1C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chování, různé zdravotní problémy, sociálně nepodnětné prostředí, potíže v rodinných systémech, narušené klima školní třídy atd.</w:t>
      </w:r>
    </w:p>
    <w:p w:rsidR="00543A89" w:rsidRPr="000C1C3A" w:rsidRDefault="00543A89" w:rsidP="00543A8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C1C3A">
        <w:rPr>
          <w:rFonts w:ascii="Times New Roman" w:hAnsi="Times New Roman"/>
          <w:b/>
          <w:sz w:val="24"/>
          <w:szCs w:val="24"/>
        </w:rPr>
        <w:t>Za školní neúspěšnost v</w:t>
      </w:r>
      <w:r w:rsidR="00536682" w:rsidRPr="000C1C3A">
        <w:rPr>
          <w:rFonts w:ascii="Times New Roman" w:hAnsi="Times New Roman"/>
          <w:b/>
          <w:sz w:val="24"/>
          <w:szCs w:val="24"/>
        </w:rPr>
        <w:t>e</w:t>
      </w:r>
      <w:r w:rsidRPr="000C1C3A">
        <w:rPr>
          <w:rFonts w:ascii="Times New Roman" w:hAnsi="Times New Roman"/>
          <w:b/>
          <w:sz w:val="24"/>
          <w:szCs w:val="24"/>
        </w:rPr>
        <w:t xml:space="preserve"> škole považujeme situace, kdy:</w:t>
      </w:r>
    </w:p>
    <w:p w:rsidR="00543A89" w:rsidRPr="000C1C3A" w:rsidRDefault="00543A89" w:rsidP="00543A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1C3A">
        <w:rPr>
          <w:rFonts w:ascii="Times New Roman" w:hAnsi="Times New Roman"/>
          <w:sz w:val="24"/>
          <w:szCs w:val="24"/>
        </w:rPr>
        <w:t>a) se žákův prospěch v předmětu nebo ve více předmětech výrazně zhorší o 2 stupně (nebo více) ve čtvrtletí nebo pololetí,</w:t>
      </w:r>
    </w:p>
    <w:p w:rsidR="00536682" w:rsidRPr="000C1C3A" w:rsidRDefault="00543A89" w:rsidP="0053668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C1C3A">
        <w:rPr>
          <w:rFonts w:ascii="Times New Roman" w:hAnsi="Times New Roman"/>
          <w:sz w:val="24"/>
          <w:szCs w:val="24"/>
        </w:rPr>
        <w:t xml:space="preserve">b) žák ve čtvrtletí nebo pololetí neprospívá v jednom předmětu nebo ve více předmětech </w:t>
      </w:r>
      <w:r w:rsidRPr="000C1C3A">
        <w:rPr>
          <w:rFonts w:ascii="Times New Roman" w:hAnsi="Times New Roman"/>
          <w:sz w:val="24"/>
          <w:szCs w:val="24"/>
        </w:rPr>
        <w:br/>
        <w:t>(4-5, 5)</w:t>
      </w:r>
      <w:r w:rsidR="00536682" w:rsidRPr="000C1C3A">
        <w:rPr>
          <w:rFonts w:ascii="Times New Roman" w:hAnsi="Times New Roman"/>
          <w:sz w:val="24"/>
          <w:szCs w:val="24"/>
        </w:rPr>
        <w:t>,</w:t>
      </w:r>
    </w:p>
    <w:p w:rsidR="00543A89" w:rsidRPr="000C1C3A" w:rsidRDefault="00536682" w:rsidP="00543A8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/>
          <w:sz w:val="24"/>
          <w:szCs w:val="24"/>
        </w:rPr>
        <w:t>c) nastává negativní změna v chování žáka</w:t>
      </w:r>
      <w:r w:rsidR="00543A89" w:rsidRPr="000C1C3A">
        <w:rPr>
          <w:rFonts w:ascii="Times New Roman" w:hAnsi="Times New Roman"/>
          <w:sz w:val="24"/>
          <w:szCs w:val="24"/>
        </w:rPr>
        <w:t>.</w:t>
      </w:r>
    </w:p>
    <w:p w:rsidR="00543A89" w:rsidRPr="000C1C3A" w:rsidRDefault="00543A89" w:rsidP="00543A89">
      <w:pPr>
        <w:spacing w:after="0"/>
        <w:rPr>
          <w:rFonts w:ascii="Times New Roman" w:hAnsi="Times New Roman"/>
          <w:b/>
          <w:sz w:val="24"/>
          <w:szCs w:val="24"/>
        </w:rPr>
      </w:pPr>
      <w:r w:rsidRPr="000C1C3A">
        <w:rPr>
          <w:rFonts w:ascii="Times New Roman" w:hAnsi="Times New Roman"/>
          <w:b/>
          <w:sz w:val="24"/>
          <w:szCs w:val="24"/>
        </w:rPr>
        <w:t>Situaci řeší:</w:t>
      </w:r>
    </w:p>
    <w:p w:rsidR="00543A89" w:rsidRPr="000C1C3A" w:rsidRDefault="00543A89" w:rsidP="00543A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0C1C3A">
        <w:rPr>
          <w:rFonts w:ascii="Times New Roman" w:hAnsi="Times New Roman"/>
          <w:b/>
          <w:sz w:val="24"/>
        </w:rPr>
        <w:t>vyučující předmětu</w:t>
      </w:r>
      <w:r w:rsidRPr="000C1C3A">
        <w:rPr>
          <w:rFonts w:ascii="Times New Roman" w:hAnsi="Times New Roman"/>
          <w:sz w:val="24"/>
        </w:rPr>
        <w:t xml:space="preserve"> – informují zákonné zástupce a třídního učitele, navrhují opatření,</w:t>
      </w:r>
    </w:p>
    <w:p w:rsidR="00543A89" w:rsidRPr="000C1C3A" w:rsidRDefault="00543A89" w:rsidP="00543A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0C1C3A">
        <w:rPr>
          <w:rFonts w:ascii="Times New Roman" w:hAnsi="Times New Roman"/>
          <w:b/>
          <w:sz w:val="24"/>
        </w:rPr>
        <w:t>třídní učitel</w:t>
      </w:r>
      <w:r w:rsidRPr="000C1C3A">
        <w:rPr>
          <w:rFonts w:ascii="Times New Roman" w:hAnsi="Times New Roman"/>
          <w:sz w:val="24"/>
        </w:rPr>
        <w:t xml:space="preserve"> – zajišťuje společné schůzky vyučujících a zákonných zástupců, pořizuje zápis ze schůzky, rozhoduje o potřebě vypracování plánu pedagogické podpory (PLPP),</w:t>
      </w:r>
    </w:p>
    <w:p w:rsidR="00543A89" w:rsidRPr="000C1C3A" w:rsidRDefault="00543A89" w:rsidP="00543A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0C1C3A">
        <w:rPr>
          <w:rFonts w:ascii="Times New Roman" w:hAnsi="Times New Roman"/>
          <w:b/>
          <w:sz w:val="24"/>
        </w:rPr>
        <w:t>výchovný poradce</w:t>
      </w:r>
      <w:r w:rsidRPr="000C1C3A">
        <w:rPr>
          <w:rFonts w:ascii="Times New Roman" w:hAnsi="Times New Roman"/>
          <w:sz w:val="24"/>
        </w:rPr>
        <w:t xml:space="preserve"> – účastní se jednání se zákonnými zástupci žáků a třídními učiteli, pokud selhala jednání podle odstavce 1. a 2.</w:t>
      </w:r>
    </w:p>
    <w:p w:rsidR="00543A89" w:rsidRPr="000C1C3A" w:rsidRDefault="00543A89" w:rsidP="00543A89">
      <w:pPr>
        <w:spacing w:after="120"/>
        <w:ind w:left="709"/>
        <w:jc w:val="both"/>
        <w:rPr>
          <w:rFonts w:ascii="Times New Roman" w:hAnsi="Times New Roman"/>
          <w:sz w:val="24"/>
          <w:szCs w:val="24"/>
        </w:rPr>
      </w:pPr>
      <w:r w:rsidRPr="000C1C3A">
        <w:rPr>
          <w:rFonts w:ascii="Times New Roman" w:hAnsi="Times New Roman"/>
          <w:sz w:val="24"/>
          <w:szCs w:val="24"/>
        </w:rPr>
        <w:t>4.</w:t>
      </w:r>
      <w:r w:rsidRPr="000C1C3A">
        <w:rPr>
          <w:rFonts w:ascii="Times New Roman" w:hAnsi="Times New Roman"/>
          <w:b/>
          <w:sz w:val="24"/>
          <w:szCs w:val="24"/>
        </w:rPr>
        <w:t xml:space="preserve"> ředitelka školy (zástupce ředitelky školy)</w:t>
      </w:r>
      <w:r w:rsidRPr="000C1C3A">
        <w:rPr>
          <w:rFonts w:ascii="Times New Roman" w:hAnsi="Times New Roman"/>
          <w:sz w:val="24"/>
          <w:szCs w:val="24"/>
        </w:rPr>
        <w:t xml:space="preserve"> – vede evidenci žáků ohrožených neprospěchem (ve čtvrtletí, pololetí), v případě nutnosti zajišťuje opatření.</w:t>
      </w:r>
    </w:p>
    <w:p w:rsidR="00543A89" w:rsidRPr="000C1C3A" w:rsidRDefault="00543A89" w:rsidP="00543A8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0C1C3A">
        <w:rPr>
          <w:rFonts w:ascii="Times New Roman" w:hAnsi="Times New Roman"/>
          <w:sz w:val="24"/>
          <w:szCs w:val="24"/>
        </w:rPr>
        <w:t>Výrazné zhoršení prospěchu žáka nebo jeho neprospěch je vždy oznámen zákonnému zástupci, pokud možno včas, aby měl žák možnost prospěch na vysvědčení opravit.</w:t>
      </w:r>
    </w:p>
    <w:p w:rsidR="00543A89" w:rsidRPr="000C1C3A" w:rsidRDefault="00543A89" w:rsidP="00543A89">
      <w:pPr>
        <w:spacing w:after="0"/>
        <w:ind w:left="284" w:hanging="284"/>
        <w:rPr>
          <w:rFonts w:ascii="Times New Roman" w:hAnsi="Times New Roman"/>
          <w:b/>
          <w:sz w:val="24"/>
          <w:szCs w:val="24"/>
        </w:rPr>
      </w:pPr>
      <w:r w:rsidRPr="000C1C3A">
        <w:rPr>
          <w:rFonts w:ascii="Times New Roman" w:hAnsi="Times New Roman"/>
          <w:b/>
          <w:sz w:val="24"/>
          <w:szCs w:val="24"/>
        </w:rPr>
        <w:t>Pro zlepšení prospěchu škola nabízí:</w:t>
      </w:r>
    </w:p>
    <w:p w:rsidR="00543A89" w:rsidRPr="000C1C3A" w:rsidRDefault="00543A89" w:rsidP="00543A89">
      <w:pPr>
        <w:pStyle w:val="Odstavecseseznamem"/>
        <w:numPr>
          <w:ilvl w:val="0"/>
          <w:numId w:val="1"/>
        </w:numPr>
        <w:ind w:left="709"/>
        <w:rPr>
          <w:rFonts w:ascii="Times New Roman" w:hAnsi="Times New Roman"/>
          <w:sz w:val="24"/>
        </w:rPr>
      </w:pPr>
      <w:r w:rsidRPr="000C1C3A">
        <w:rPr>
          <w:rFonts w:ascii="Times New Roman" w:hAnsi="Times New Roman"/>
          <w:sz w:val="24"/>
        </w:rPr>
        <w:t xml:space="preserve">pravidelné konzultace učitelů – viz </w:t>
      </w:r>
      <w:hyperlink r:id="rId5" w:history="1">
        <w:r w:rsidRPr="000C1C3A">
          <w:rPr>
            <w:rStyle w:val="Hypertextovodkaz"/>
            <w:rFonts w:ascii="Times New Roman" w:hAnsi="Times New Roman"/>
            <w:sz w:val="24"/>
          </w:rPr>
          <w:t>www.maszskt.cz</w:t>
        </w:r>
      </w:hyperlink>
      <w:r w:rsidRPr="000C1C3A">
        <w:rPr>
          <w:rFonts w:ascii="Times New Roman" w:hAnsi="Times New Roman"/>
          <w:sz w:val="24"/>
        </w:rPr>
        <w:t xml:space="preserve"> </w:t>
      </w:r>
      <w:r w:rsidRPr="000C1C3A">
        <w:rPr>
          <w:rFonts w:ascii="Times New Roman" w:hAnsi="Times New Roman"/>
          <w:i/>
          <w:sz w:val="24"/>
        </w:rPr>
        <w:t>– výuka – seznam učitelů</w:t>
      </w:r>
      <w:r w:rsidRPr="000C1C3A">
        <w:rPr>
          <w:rFonts w:ascii="Times New Roman" w:hAnsi="Times New Roman"/>
          <w:sz w:val="24"/>
        </w:rPr>
        <w:t>,</w:t>
      </w:r>
    </w:p>
    <w:p w:rsidR="00543A89" w:rsidRPr="000C1C3A" w:rsidRDefault="00543A89" w:rsidP="00543A89">
      <w:pPr>
        <w:pStyle w:val="Odstavecseseznamem"/>
        <w:numPr>
          <w:ilvl w:val="0"/>
          <w:numId w:val="1"/>
        </w:numPr>
        <w:ind w:left="709"/>
        <w:rPr>
          <w:rFonts w:ascii="Times New Roman" w:hAnsi="Times New Roman"/>
          <w:sz w:val="24"/>
        </w:rPr>
      </w:pPr>
      <w:r w:rsidRPr="000C1C3A">
        <w:rPr>
          <w:rFonts w:ascii="Times New Roman" w:hAnsi="Times New Roman"/>
          <w:sz w:val="24"/>
        </w:rPr>
        <w:t>mimořádné konzultace učitelů po dohodě,</w:t>
      </w:r>
    </w:p>
    <w:p w:rsidR="00543A89" w:rsidRPr="000C1C3A" w:rsidRDefault="00543A89" w:rsidP="00543A89">
      <w:pPr>
        <w:pStyle w:val="Odstavecseseznamem"/>
        <w:numPr>
          <w:ilvl w:val="0"/>
          <w:numId w:val="1"/>
        </w:numPr>
        <w:ind w:left="709"/>
        <w:rPr>
          <w:rFonts w:ascii="Times New Roman" w:hAnsi="Times New Roman"/>
          <w:sz w:val="24"/>
        </w:rPr>
      </w:pPr>
      <w:r w:rsidRPr="000C1C3A">
        <w:rPr>
          <w:rFonts w:ascii="Times New Roman" w:hAnsi="Times New Roman"/>
          <w:sz w:val="24"/>
        </w:rPr>
        <w:t>nepovinné domácí úkoly – jejich plnění je s ohledem na prospěch velmi vhodné,</w:t>
      </w:r>
    </w:p>
    <w:p w:rsidR="00543A89" w:rsidRPr="000C1C3A" w:rsidRDefault="00543A89" w:rsidP="00543A89">
      <w:pPr>
        <w:pStyle w:val="Odstavecseseznamem"/>
        <w:numPr>
          <w:ilvl w:val="0"/>
          <w:numId w:val="1"/>
        </w:numPr>
        <w:ind w:left="709"/>
        <w:rPr>
          <w:rFonts w:ascii="Times New Roman" w:hAnsi="Times New Roman"/>
          <w:sz w:val="24"/>
        </w:rPr>
      </w:pPr>
      <w:r w:rsidRPr="000C1C3A">
        <w:rPr>
          <w:rFonts w:ascii="Times New Roman" w:hAnsi="Times New Roman"/>
          <w:sz w:val="24"/>
        </w:rPr>
        <w:t>mimořádné domácí úkoly po dohodě,</w:t>
      </w:r>
    </w:p>
    <w:p w:rsidR="00543A89" w:rsidRPr="000C1C3A" w:rsidRDefault="00543A89" w:rsidP="00543A89">
      <w:pPr>
        <w:pStyle w:val="Odstavecseseznamem"/>
        <w:numPr>
          <w:ilvl w:val="0"/>
          <w:numId w:val="1"/>
        </w:numPr>
        <w:ind w:left="709"/>
        <w:jc w:val="both"/>
        <w:rPr>
          <w:rFonts w:ascii="Times New Roman" w:hAnsi="Times New Roman"/>
          <w:sz w:val="24"/>
        </w:rPr>
      </w:pPr>
      <w:r w:rsidRPr="000C1C3A">
        <w:rPr>
          <w:rFonts w:ascii="Times New Roman" w:hAnsi="Times New Roman"/>
          <w:sz w:val="24"/>
        </w:rPr>
        <w:lastRenderedPageBreak/>
        <w:t>každodenní (Po-Pá 7,30 – 16,00) komunikaci zákonných zástupců s učiteli prostřednictvím programu Bakaláři,</w:t>
      </w:r>
    </w:p>
    <w:p w:rsidR="00543A89" w:rsidRPr="000C1C3A" w:rsidRDefault="00543A89" w:rsidP="00543A89">
      <w:pPr>
        <w:pStyle w:val="Odstavecseseznamem"/>
        <w:numPr>
          <w:ilvl w:val="0"/>
          <w:numId w:val="1"/>
        </w:numPr>
        <w:ind w:left="709"/>
        <w:jc w:val="both"/>
        <w:rPr>
          <w:rFonts w:ascii="Times New Roman" w:hAnsi="Times New Roman"/>
          <w:sz w:val="24"/>
        </w:rPr>
      </w:pPr>
      <w:r w:rsidRPr="000C1C3A">
        <w:rPr>
          <w:rFonts w:ascii="Times New Roman" w:hAnsi="Times New Roman"/>
          <w:sz w:val="24"/>
        </w:rPr>
        <w:t xml:space="preserve">komunikaci s výchovným poradcem nebo metodikem prevence v pravidelných konzultačních hodinách - přehled na </w:t>
      </w:r>
      <w:hyperlink r:id="rId6" w:history="1">
        <w:r w:rsidRPr="000C1C3A">
          <w:rPr>
            <w:rStyle w:val="Hypertextovodkaz"/>
            <w:rFonts w:ascii="Times New Roman" w:hAnsi="Times New Roman"/>
            <w:sz w:val="24"/>
          </w:rPr>
          <w:t>www.maszskt.cz</w:t>
        </w:r>
      </w:hyperlink>
      <w:r w:rsidRPr="000C1C3A">
        <w:rPr>
          <w:rFonts w:ascii="Times New Roman" w:hAnsi="Times New Roman"/>
          <w:sz w:val="24"/>
        </w:rPr>
        <w:t xml:space="preserve"> nebo po domluvě (tel. 376 312 154),</w:t>
      </w:r>
    </w:p>
    <w:p w:rsidR="00543A89" w:rsidRPr="000C1C3A" w:rsidRDefault="00543A89" w:rsidP="00543A89">
      <w:pPr>
        <w:pStyle w:val="Odstavecseseznamem"/>
        <w:numPr>
          <w:ilvl w:val="0"/>
          <w:numId w:val="1"/>
        </w:numPr>
        <w:ind w:left="709"/>
        <w:jc w:val="both"/>
        <w:rPr>
          <w:rFonts w:ascii="Times New Roman" w:hAnsi="Times New Roman"/>
          <w:sz w:val="24"/>
        </w:rPr>
      </w:pPr>
      <w:r w:rsidRPr="000C1C3A">
        <w:rPr>
          <w:rFonts w:ascii="Times New Roman" w:hAnsi="Times New Roman"/>
          <w:sz w:val="24"/>
        </w:rPr>
        <w:t>pokud je to nutné, třídní učitel ve spolupráci s vyučujícími žáka vypracuje PLPP a s jeho obsahem seznámí zákonného zástupce,</w:t>
      </w:r>
    </w:p>
    <w:p w:rsidR="00543A89" w:rsidRPr="000C1C3A" w:rsidRDefault="00543A89" w:rsidP="00543A89">
      <w:pPr>
        <w:pStyle w:val="Odstavecseseznamem"/>
        <w:numPr>
          <w:ilvl w:val="0"/>
          <w:numId w:val="1"/>
        </w:numPr>
        <w:ind w:left="709"/>
        <w:jc w:val="both"/>
        <w:rPr>
          <w:rFonts w:ascii="Times New Roman" w:hAnsi="Times New Roman"/>
          <w:sz w:val="24"/>
        </w:rPr>
      </w:pPr>
      <w:r w:rsidRPr="000C1C3A">
        <w:rPr>
          <w:rFonts w:ascii="Times New Roman" w:hAnsi="Times New Roman"/>
          <w:sz w:val="24"/>
        </w:rPr>
        <w:t>pokud výchovně vzdělávací cíle nejsou naplněny, třídní učitel informuje zákonné zástupce a zve je do školy k jednání. Třídní učitel zákonnému zástupci navrhuje vyšetření žáka ve školském poradenském zařízení. Písemné podklady z těchto jednání jsou archivovány u výchovného poradce.</w:t>
      </w:r>
    </w:p>
    <w:p w:rsidR="00543A89" w:rsidRPr="000C1C3A" w:rsidRDefault="00B36589" w:rsidP="00543A89">
      <w:pPr>
        <w:pStyle w:val="Odstavecseseznamem"/>
        <w:numPr>
          <w:ilvl w:val="0"/>
          <w:numId w:val="1"/>
        </w:numPr>
        <w:spacing w:after="120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je-li </w:t>
      </w:r>
      <w:r w:rsidR="00543A89" w:rsidRPr="000C1C3A">
        <w:rPr>
          <w:rFonts w:ascii="Times New Roman" w:hAnsi="Times New Roman"/>
          <w:sz w:val="24"/>
        </w:rPr>
        <w:t>žák vzděláván podle IVP a neprospívá nebo u něj dochází ke zhoršení, třídní učitel informuje zákonné zástupce a zve je do školy k jednání za účasti výchovného poradce. V případě nutnosti je situace konzultována se školským poradenským zařízením. Písemné podklady z těchto jednání jsou archivovány u výchovného poradce jako příloha IVP žáka.</w:t>
      </w:r>
    </w:p>
    <w:p w:rsidR="005A1C94" w:rsidRPr="000C1C3A" w:rsidRDefault="005A1C94" w:rsidP="005A1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0C1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Dlouhodobé cíle v této oblasti:</w:t>
      </w:r>
    </w:p>
    <w:p w:rsidR="005A1C94" w:rsidRPr="000C1C3A" w:rsidRDefault="005A1C94" w:rsidP="005A1C9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C1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zvyšování zájmu o vzdělávání u žáků,</w:t>
      </w:r>
    </w:p>
    <w:p w:rsidR="005A1C94" w:rsidRPr="000C1C3A" w:rsidRDefault="005A1C94" w:rsidP="005A1C9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C1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podporování samostatného a nezávislého myšlení žáků,</w:t>
      </w:r>
    </w:p>
    <w:p w:rsidR="005A1C94" w:rsidRPr="000C1C3A" w:rsidRDefault="005A1C94" w:rsidP="005A1C9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C1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rozvíjení kvalitního sebehodnocení žáků, které je důležitou součástí celkového hodnocení,</w:t>
      </w:r>
    </w:p>
    <w:p w:rsidR="005A1C94" w:rsidRPr="000C1C3A" w:rsidRDefault="005A1C94" w:rsidP="005A1C9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C1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využívání metod aktivního učení a postupný rozvoj klíčových kompetencí,</w:t>
      </w:r>
    </w:p>
    <w:p w:rsidR="005A1C94" w:rsidRPr="000C1C3A" w:rsidRDefault="005A1C94" w:rsidP="005A1C9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C1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používání materiálů pro práci s diferenciovanou třídou,</w:t>
      </w:r>
    </w:p>
    <w:p w:rsidR="005A1C94" w:rsidRPr="000C1C3A" w:rsidRDefault="005A1C94" w:rsidP="005A1C9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C1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seznamování žáka s možnými vhodnými styly učení</w:t>
      </w:r>
      <w:r w:rsidR="00536682" w:rsidRPr="000C1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; žák se </w:t>
      </w:r>
      <w:r w:rsidRPr="000C1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učí vědomě </w:t>
      </w:r>
      <w:r w:rsidR="000C1C3A" w:rsidRPr="000C1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používat styl pro něj v dané si</w:t>
      </w:r>
      <w:r w:rsidRPr="000C1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tuaci nejvýhodnější.</w:t>
      </w:r>
    </w:p>
    <w:p w:rsidR="005A1C94" w:rsidRPr="000C1C3A" w:rsidRDefault="005A1C94" w:rsidP="005A1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A1C94" w:rsidRPr="000C1C3A" w:rsidRDefault="005A1C94" w:rsidP="005A1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0C1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Prostředky (aktivity), které vedou ke stanovenému cíli:</w:t>
      </w:r>
    </w:p>
    <w:p w:rsidR="00536682" w:rsidRPr="000C1C3A" w:rsidRDefault="005A1C94" w:rsidP="00D64F7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C1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všichni pedagogové soustavně provádějí pedagogickou diagnostiku (používají metody pozorování, ro</w:t>
      </w:r>
      <w:r w:rsidR="00536682" w:rsidRPr="000C1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zhovoru, analýzy produktů atd.),</w:t>
      </w:r>
    </w:p>
    <w:p w:rsidR="005A1C94" w:rsidRPr="000C1C3A" w:rsidRDefault="00536682" w:rsidP="00D64F7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C1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="005A1C94" w:rsidRPr="000C1C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rostřednictvím pedagogické diagnostiky stanov</w:t>
      </w:r>
      <w:r w:rsidRPr="000C1C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ují</w:t>
      </w:r>
      <w:r w:rsidR="005A1C94" w:rsidRPr="000C1C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, jaké jsou silné i slabé stránky žáka,</w:t>
      </w:r>
      <w:r w:rsidRPr="000C1C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 a na tomto podkladě s ním pracují</w:t>
      </w:r>
      <w:r w:rsidR="005A1C94" w:rsidRPr="000C1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zařazují aktivity </w:t>
      </w:r>
      <w:r w:rsidRPr="000C1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vhodné pro </w:t>
      </w:r>
      <w:r w:rsidR="005A1C94" w:rsidRPr="000C1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žáka a následně podporují rozvoj odpovědnosti, samostatnosti a sebekontroly žáka,</w:t>
      </w:r>
    </w:p>
    <w:p w:rsidR="005A1C94" w:rsidRPr="000C1C3A" w:rsidRDefault="005A1C94" w:rsidP="005A1C9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C1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zařazují aktivity posilující pozitivní sebepojetí a sebevědomí žáků (např. využití diferencované výuky, technik kritického m</w:t>
      </w:r>
      <w:r w:rsidR="00536682" w:rsidRPr="000C1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yšlení, formativního hodnocení).</w:t>
      </w:r>
    </w:p>
    <w:p w:rsidR="005A1C94" w:rsidRPr="000C1C3A" w:rsidRDefault="005A1C94" w:rsidP="005A1C9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43A89" w:rsidRPr="000C1C3A" w:rsidRDefault="00543A89" w:rsidP="00543A89">
      <w:pPr>
        <w:pStyle w:val="Odstavecseseznamem"/>
        <w:spacing w:after="120"/>
        <w:ind w:left="709"/>
        <w:jc w:val="both"/>
        <w:rPr>
          <w:rFonts w:ascii="Times New Roman" w:hAnsi="Times New Roman"/>
          <w:sz w:val="22"/>
          <w:szCs w:val="22"/>
        </w:rPr>
      </w:pPr>
    </w:p>
    <w:p w:rsidR="00543A89" w:rsidRPr="000C1C3A" w:rsidRDefault="00543A89" w:rsidP="00543A89">
      <w:pPr>
        <w:pStyle w:val="Odstavecseseznamem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C1C3A">
        <w:rPr>
          <w:rFonts w:ascii="Times New Roman" w:hAnsi="Times New Roman"/>
          <w:b/>
          <w:sz w:val="28"/>
          <w:szCs w:val="28"/>
          <w:u w:val="single"/>
        </w:rPr>
        <w:t>Program proti šikanování</w:t>
      </w:r>
    </w:p>
    <w:p w:rsidR="00543A89" w:rsidRPr="000C1C3A" w:rsidRDefault="00543A89" w:rsidP="00543A8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6682" w:rsidRPr="000C1C3A" w:rsidRDefault="00536682" w:rsidP="00F63F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1C3A">
        <w:rPr>
          <w:rFonts w:ascii="Times New Roman" w:hAnsi="Times New Roman" w:cs="Times New Roman"/>
          <w:b/>
          <w:sz w:val="24"/>
          <w:szCs w:val="24"/>
        </w:rPr>
        <w:t>Dlouhodobé cíle</w:t>
      </w:r>
      <w:r w:rsidR="00543A89" w:rsidRPr="000C1C3A">
        <w:rPr>
          <w:rFonts w:ascii="Times New Roman" w:hAnsi="Times New Roman" w:cs="Times New Roman"/>
          <w:b/>
          <w:sz w:val="24"/>
          <w:szCs w:val="24"/>
        </w:rPr>
        <w:t>:</w:t>
      </w:r>
    </w:p>
    <w:p w:rsidR="00536682" w:rsidRPr="000C1C3A" w:rsidRDefault="00536682" w:rsidP="0053668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C1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vytváření bezpečného a kvalitního klimatu tříd i školy,</w:t>
      </w:r>
    </w:p>
    <w:p w:rsidR="00536682" w:rsidRPr="000C1C3A" w:rsidRDefault="00536682" w:rsidP="0053668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C1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formování a rozvíjení dovedností pro život, sociálních dovedností a dovedností seberegulace žáků,</w:t>
      </w:r>
    </w:p>
    <w:p w:rsidR="00536682" w:rsidRPr="000C1C3A" w:rsidRDefault="00536682" w:rsidP="0053668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C1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rozvíjení klíčových dovedností pedagogů, podpora schopnosti sebereflexe, podpora pracovního i osobního </w:t>
      </w:r>
      <w:proofErr w:type="spellStart"/>
      <w:r w:rsidRPr="000C1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seberozvoje</w:t>
      </w:r>
      <w:proofErr w:type="spellEnd"/>
      <w:r w:rsidRPr="000C1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pedagogů.</w:t>
      </w:r>
    </w:p>
    <w:p w:rsidR="00536682" w:rsidRPr="000C1C3A" w:rsidRDefault="00536682" w:rsidP="00F63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536682" w:rsidRPr="000C1C3A" w:rsidRDefault="00536682" w:rsidP="00536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C1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Prostředky (aktivity), které vedou k dosažení cílů</w:t>
      </w:r>
      <w:r w:rsidRPr="000C1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</w:p>
    <w:p w:rsidR="00536682" w:rsidRPr="000C1C3A" w:rsidRDefault="00536682" w:rsidP="0053668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C1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Všichni pracovníci školy se řídí zásadami konstruktivní, transparentní, respektující komunikace, a to ve vztahu k žákům a jejich rodičům i ke svým kolegům; svým příkladem </w:t>
      </w:r>
      <w:r w:rsidRPr="000C1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poskytují žákům vzor prosociálního chování a zároveň toto chování u nich modelují a podporují. </w:t>
      </w:r>
    </w:p>
    <w:p w:rsidR="00536682" w:rsidRPr="000C1C3A" w:rsidRDefault="00536682" w:rsidP="005366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3A89" w:rsidRPr="000C1C3A" w:rsidRDefault="00536682" w:rsidP="00543A89">
      <w:pPr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Základní strategie:</w:t>
      </w:r>
    </w:p>
    <w:p w:rsidR="00536682" w:rsidRPr="000C1C3A" w:rsidRDefault="00536682" w:rsidP="0053668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1C3A">
        <w:rPr>
          <w:rFonts w:ascii="Times New Roman" w:hAnsi="Times New Roman" w:cs="Times New Roman"/>
          <w:b/>
          <w:sz w:val="24"/>
          <w:szCs w:val="24"/>
        </w:rPr>
        <w:t>schopnost včas rozeznat šikanu – nejlépe ještě před její nebezpečností,</w:t>
      </w:r>
    </w:p>
    <w:p w:rsidR="00536682" w:rsidRPr="000C1C3A" w:rsidRDefault="00536682" w:rsidP="0053668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1C3A">
        <w:rPr>
          <w:rFonts w:ascii="Times New Roman" w:hAnsi="Times New Roman" w:cs="Times New Roman"/>
          <w:b/>
          <w:sz w:val="24"/>
          <w:szCs w:val="24"/>
        </w:rPr>
        <w:t>snaha o komunikaci s rodiči,</w:t>
      </w:r>
    </w:p>
    <w:p w:rsidR="00536682" w:rsidRPr="000C1C3A" w:rsidRDefault="00536682" w:rsidP="0053668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1C3A">
        <w:rPr>
          <w:rFonts w:ascii="Times New Roman" w:hAnsi="Times New Roman" w:cs="Times New Roman"/>
          <w:b/>
          <w:sz w:val="24"/>
          <w:szCs w:val="24"/>
        </w:rPr>
        <w:t>vytvoření komunikačních kanálů s dětmi na určité úrovni odpovídající věku žáků,</w:t>
      </w:r>
    </w:p>
    <w:p w:rsidR="00536682" w:rsidRPr="000C1C3A" w:rsidRDefault="00536682" w:rsidP="0053668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1C3A">
        <w:rPr>
          <w:rFonts w:ascii="Times New Roman" w:hAnsi="Times New Roman" w:cs="Times New Roman"/>
          <w:b/>
          <w:sz w:val="24"/>
          <w:szCs w:val="24"/>
        </w:rPr>
        <w:t>návrat k původnímu stavu.</w:t>
      </w:r>
    </w:p>
    <w:p w:rsidR="00536682" w:rsidRPr="000C1C3A" w:rsidRDefault="00536682" w:rsidP="00543A89">
      <w:pPr>
        <w:rPr>
          <w:rFonts w:ascii="Times New Roman" w:hAnsi="Times New Roman" w:cs="Times New Roman"/>
          <w:sz w:val="24"/>
          <w:szCs w:val="24"/>
        </w:rPr>
      </w:pPr>
    </w:p>
    <w:p w:rsidR="00543A89" w:rsidRPr="000C1C3A" w:rsidRDefault="00543A89" w:rsidP="00543A8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1C3A">
        <w:rPr>
          <w:rFonts w:ascii="Times New Roman" w:hAnsi="Times New Roman" w:cs="Times New Roman"/>
          <w:b/>
          <w:sz w:val="24"/>
          <w:szCs w:val="24"/>
          <w:u w:val="single"/>
        </w:rPr>
        <w:t>1.   Základní pojmy</w:t>
      </w:r>
    </w:p>
    <w:p w:rsidR="00543A89" w:rsidRPr="000C1C3A" w:rsidRDefault="00543A89" w:rsidP="00543A89">
      <w:pPr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Šikanování je jakékoliv chování, jehož záměrem je ublížit, ohrozit nebo zastrašovat žáka nebo skupinu žáků. Spočívá v cílených a opakovaných útocích jedincem nebo skupinou vůči jedinci či skupině žáků, kteří se neumí nebo z nejrůznějších důvodů nemohou bránit.</w:t>
      </w:r>
    </w:p>
    <w:p w:rsidR="00543A89" w:rsidRPr="000C1C3A" w:rsidRDefault="00543A89" w:rsidP="00543A89">
      <w:pPr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 xml:space="preserve">Přímá podoba šikany: fyzické útoky v podobě bití, vydírání, loupeže, poškozování věcí, slovní útoky v podobě nadávek, pomluvy, vyhrožování, ponižování, sexuální obtěžování  až zneužívání, </w:t>
      </w:r>
      <w:proofErr w:type="spellStart"/>
      <w:r w:rsidRPr="000C1C3A">
        <w:rPr>
          <w:rFonts w:ascii="Times New Roman" w:hAnsi="Times New Roman" w:cs="Times New Roman"/>
          <w:sz w:val="24"/>
          <w:szCs w:val="24"/>
        </w:rPr>
        <w:t>kyberšikana</w:t>
      </w:r>
      <w:proofErr w:type="spellEnd"/>
      <w:r w:rsidRPr="000C1C3A">
        <w:rPr>
          <w:rFonts w:ascii="Times New Roman" w:hAnsi="Times New Roman" w:cs="Times New Roman"/>
          <w:sz w:val="24"/>
          <w:szCs w:val="24"/>
        </w:rPr>
        <w:t xml:space="preserve"> prostřednictvím elektronické komunikace (útoky pomocí e-mailů, </w:t>
      </w:r>
      <w:proofErr w:type="spellStart"/>
      <w:r w:rsidRPr="000C1C3A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0C1C3A">
        <w:rPr>
          <w:rFonts w:ascii="Times New Roman" w:hAnsi="Times New Roman" w:cs="Times New Roman"/>
          <w:sz w:val="24"/>
          <w:szCs w:val="24"/>
        </w:rPr>
        <w:t xml:space="preserve"> zpráv, internetových stránek, pořizování audiovizuálních záznamů bez souhlasu apod.).</w:t>
      </w:r>
    </w:p>
    <w:p w:rsidR="00543A89" w:rsidRPr="000C1C3A" w:rsidRDefault="00543A89" w:rsidP="00543A89">
      <w:pPr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Nepřímá podoba šikany: demonstrativní přehlížení, ignorování žáka či žáků.</w:t>
      </w:r>
    </w:p>
    <w:p w:rsidR="00543A89" w:rsidRPr="000C1C3A" w:rsidRDefault="00543A89" w:rsidP="000C1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 xml:space="preserve">Šikana:   -   </w:t>
      </w:r>
      <w:r w:rsidR="000C1C3A">
        <w:rPr>
          <w:rFonts w:ascii="Times New Roman" w:hAnsi="Times New Roman" w:cs="Times New Roman"/>
          <w:sz w:val="24"/>
          <w:szCs w:val="24"/>
        </w:rPr>
        <w:t xml:space="preserve"> </w:t>
      </w:r>
      <w:r w:rsidRPr="000C1C3A">
        <w:rPr>
          <w:rFonts w:ascii="Times New Roman" w:hAnsi="Times New Roman" w:cs="Times New Roman"/>
          <w:sz w:val="24"/>
          <w:szCs w:val="24"/>
        </w:rPr>
        <w:t>verbální, přímá a nepřímá – psychická šikana,</w:t>
      </w:r>
    </w:p>
    <w:p w:rsidR="00543A89" w:rsidRPr="000C1C3A" w:rsidRDefault="00543A89" w:rsidP="00543A8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fyzická šikana, přímá a nepřímá,</w:t>
      </w:r>
    </w:p>
    <w:p w:rsidR="00543A89" w:rsidRPr="000C1C3A" w:rsidRDefault="00543A89" w:rsidP="00543A8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smíšená šikana, kombinace verbální a fyzické šikany.</w:t>
      </w:r>
    </w:p>
    <w:p w:rsidR="00543A89" w:rsidRPr="000C1C3A" w:rsidRDefault="00543A89" w:rsidP="00543A8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3A89" w:rsidRPr="000C1C3A" w:rsidRDefault="00543A89" w:rsidP="00543A8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1C3A">
        <w:rPr>
          <w:rFonts w:ascii="Times New Roman" w:hAnsi="Times New Roman" w:cs="Times New Roman"/>
          <w:b/>
          <w:sz w:val="24"/>
          <w:szCs w:val="24"/>
          <w:u w:val="single"/>
        </w:rPr>
        <w:t>2.   Prevence v šikanování</w:t>
      </w:r>
    </w:p>
    <w:p w:rsidR="00543A89" w:rsidRPr="000C1C3A" w:rsidRDefault="00543A89" w:rsidP="00543A89">
      <w:pPr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a) Základem prevence šikanování a násilí ve škole je podpora pozitivních vzájemných vztahů mezi žáky, mezi žáky a učiteli, mezi všemi pracovníky školy. Všichni pracovníci školy usilují o vytváření bezpečného prostředí a za tímto účelem:</w:t>
      </w:r>
    </w:p>
    <w:p w:rsidR="00543A89" w:rsidRPr="000C1C3A" w:rsidRDefault="00543A89" w:rsidP="00543A89">
      <w:pPr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- podporují solidaritu a toleranci,</w:t>
      </w:r>
    </w:p>
    <w:p w:rsidR="00543A89" w:rsidRPr="000C1C3A" w:rsidRDefault="00543A89" w:rsidP="00543A89">
      <w:pPr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- podporují vědomí sounáležitosti,</w:t>
      </w:r>
    </w:p>
    <w:p w:rsidR="00543A89" w:rsidRPr="000C1C3A" w:rsidRDefault="00543A89" w:rsidP="00543A89">
      <w:pPr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- uplatňují spolupráci mezi dětmi a rozvíjí jejich vzájemný respekt,</w:t>
      </w:r>
    </w:p>
    <w:p w:rsidR="00543A89" w:rsidRPr="000C1C3A" w:rsidRDefault="00543A89" w:rsidP="00543A89">
      <w:pPr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- posilují a vytváří podmínky pro zapojení všech žáků do aktivit třídy a školy,</w:t>
      </w:r>
    </w:p>
    <w:p w:rsidR="00543A89" w:rsidRPr="000C1C3A" w:rsidRDefault="00543A89" w:rsidP="00543A89">
      <w:pPr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- rozvíjí jednání v souladu s právními normami a s důrazem na právní odpovědnost jedince.</w:t>
      </w:r>
    </w:p>
    <w:p w:rsidR="00543A89" w:rsidRPr="000C1C3A" w:rsidRDefault="00543A89" w:rsidP="00543A89">
      <w:pPr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b) Pedagogičtí pracovníci vykonávají a budou vykonávat v souladu s pracovním řádem dohled nad žáky (s důrazem na prostory, kde již k šikanování došlo), vedou a budou vést důsledně a systematicky žáky k osvojování norem mezilidských vztahů založených na demokratických principech, respektujících individualitu žáka, pomáhat rozvíjet pozitivní mezilidské vztahy a úctu k životu druhého člověka (viz ŠVP).</w:t>
      </w:r>
    </w:p>
    <w:p w:rsidR="00543A89" w:rsidRPr="000C1C3A" w:rsidRDefault="00543A89" w:rsidP="00543A89">
      <w:pPr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Pedagogičtí pracovníci dbají a budou dbát na dodržování školního řádu, ve kterém jsou jasně stanovena pravidla chování včetně sankcí za jejich porušení.</w:t>
      </w:r>
    </w:p>
    <w:p w:rsidR="00543A89" w:rsidRPr="000C1C3A" w:rsidRDefault="00543A89" w:rsidP="00543A89">
      <w:pPr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lastRenderedPageBreak/>
        <w:t>c) Všichni pedagogičtí pracovníci by měli vnímat vztahy mezi žáky a atmosféru v třídních kolektivech, kde působí, jako nedílnou a velmi důležitou součást své práce. Nespojovat důležité aktivity školy jen s vyučovacím předmětem nebo skupinou předmětů. Všichni pracovníci školy by měli vzájemnými vztahy a chováním vůči sobě a vůči žákům kladně ovlivňovat chování žáků.</w:t>
      </w:r>
    </w:p>
    <w:p w:rsidR="00543A89" w:rsidRPr="000C1C3A" w:rsidRDefault="00543A89" w:rsidP="00543A8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1C3A">
        <w:rPr>
          <w:rFonts w:ascii="Times New Roman" w:hAnsi="Times New Roman" w:cs="Times New Roman"/>
          <w:sz w:val="24"/>
          <w:szCs w:val="24"/>
        </w:rPr>
        <w:t xml:space="preserve">d) </w:t>
      </w:r>
      <w:r w:rsidRPr="000C1C3A">
        <w:rPr>
          <w:rFonts w:ascii="Times New Roman" w:hAnsi="Times New Roman" w:cs="Times New Roman"/>
          <w:b/>
          <w:sz w:val="24"/>
          <w:szCs w:val="24"/>
          <w:u w:val="single"/>
        </w:rPr>
        <w:t>Aktivity předcházející šikaně ve škole:</w:t>
      </w:r>
    </w:p>
    <w:p w:rsidR="00543A89" w:rsidRPr="000C1C3A" w:rsidRDefault="00543A89" w:rsidP="00543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- nástěnka s tématem šikanování,</w:t>
      </w:r>
    </w:p>
    <w:p w:rsidR="00543A89" w:rsidRPr="000C1C3A" w:rsidRDefault="00543A89" w:rsidP="00543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- schránka na vzkazy – třídní (pro stmelování kolektivu zejména na 1. stupni), celoškolní,</w:t>
      </w:r>
    </w:p>
    <w:p w:rsidR="00543A89" w:rsidRPr="000C1C3A" w:rsidRDefault="00543A89" w:rsidP="00543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- využívání skupinové práce a her na rozvoj vztahů ve třídě, společná tvorba projektů a jejich prezentace; zapojit všechny žáky do třídního dění,</w:t>
      </w:r>
    </w:p>
    <w:p w:rsidR="00543A89" w:rsidRPr="000C1C3A" w:rsidRDefault="00543A89" w:rsidP="00543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- využívání tématu šikanování v různých vyučovacích předmětech (např. český jazyk, cizí jazyky, občanská výchova, rodinná výchova) – sloh, rozehrávání scének, …</w:t>
      </w:r>
    </w:p>
    <w:p w:rsidR="00543A89" w:rsidRPr="000C1C3A" w:rsidRDefault="00543A89" w:rsidP="00543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 xml:space="preserve">- posilování vztahu </w:t>
      </w:r>
      <w:r w:rsidRPr="000C1C3A">
        <w:rPr>
          <w:rFonts w:ascii="Times New Roman" w:hAnsi="Times New Roman" w:cs="Times New Roman"/>
          <w:i/>
          <w:sz w:val="24"/>
          <w:szCs w:val="24"/>
        </w:rPr>
        <w:t>učitel x žák</w:t>
      </w:r>
      <w:r w:rsidRPr="000C1C3A">
        <w:rPr>
          <w:rFonts w:ascii="Times New Roman" w:hAnsi="Times New Roman" w:cs="Times New Roman"/>
          <w:sz w:val="24"/>
          <w:szCs w:val="24"/>
        </w:rPr>
        <w:t xml:space="preserve">, využívání systému </w:t>
      </w:r>
      <w:r w:rsidRPr="000C1C3A">
        <w:rPr>
          <w:rFonts w:ascii="Times New Roman" w:hAnsi="Times New Roman" w:cs="Times New Roman"/>
          <w:i/>
          <w:sz w:val="24"/>
          <w:szCs w:val="24"/>
        </w:rPr>
        <w:t>trest x pochvala</w:t>
      </w:r>
      <w:r w:rsidRPr="000C1C3A">
        <w:rPr>
          <w:rFonts w:ascii="Times New Roman" w:hAnsi="Times New Roman" w:cs="Times New Roman"/>
          <w:sz w:val="24"/>
          <w:szCs w:val="24"/>
        </w:rPr>
        <w:t>,</w:t>
      </w:r>
    </w:p>
    <w:p w:rsidR="00543A89" w:rsidRPr="000C1C3A" w:rsidRDefault="00543A89" w:rsidP="00543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- vytvoření třídní samosprávy, stanovení třídních pravidel,</w:t>
      </w:r>
    </w:p>
    <w:p w:rsidR="00543A89" w:rsidRPr="000C1C3A" w:rsidRDefault="00543A89" w:rsidP="00543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-sledování klimatu třídy, monitorovat vztahy ve třídě – TU ve spolupráci s ostatními pedagogy,</w:t>
      </w:r>
    </w:p>
    <w:p w:rsidR="00543A89" w:rsidRPr="000C1C3A" w:rsidRDefault="00543A89" w:rsidP="00543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- vzniklé konflikty řešit ihned, podporovat rozvoj komunikace, umění naslouchat druhým, respektovat individualitu člověka,</w:t>
      </w:r>
    </w:p>
    <w:p w:rsidR="00543A89" w:rsidRPr="000C1C3A" w:rsidRDefault="00543A89" w:rsidP="00543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- být v kontaktu se zákonnými zástupci žáků, informovat je, žádat jejich pomoc,</w:t>
      </w:r>
    </w:p>
    <w:p w:rsidR="00543A89" w:rsidRPr="000C1C3A" w:rsidRDefault="00543A89" w:rsidP="00543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- práce se žáky mimo vyučování – zavedení třídních setkání podle potřeby třídy či uvážení třídního učitele,</w:t>
      </w:r>
    </w:p>
    <w:p w:rsidR="00543A89" w:rsidRPr="000C1C3A" w:rsidRDefault="00543A89" w:rsidP="00543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- pořádání besed (psychologové, Policie ČR, psychiatr, terénní pracovník; exkurze),</w:t>
      </w:r>
    </w:p>
    <w:p w:rsidR="00543A89" w:rsidRPr="000C1C3A" w:rsidRDefault="00543A89" w:rsidP="00543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- aktivity, které samostatně organizují či se na jejich organizaci podílí žáci (besedy o knihách, filmech s problematikou šikany, kulturní a sportovní akce),</w:t>
      </w:r>
    </w:p>
    <w:p w:rsidR="00543A89" w:rsidRPr="000C1C3A" w:rsidRDefault="00543A89" w:rsidP="00543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- využívat spolupráce a vlastního příkladu mezi staršími a mladšími žáky,</w:t>
      </w:r>
    </w:p>
    <w:p w:rsidR="00543A89" w:rsidRPr="000C1C3A" w:rsidRDefault="00543A89" w:rsidP="00543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- sportovní aktivity organizované školou (turnaj ve florbalu, Vánoční laťka, soutěž ve vybíjené, školní přebor v atletice, sportovní dny školy),</w:t>
      </w:r>
    </w:p>
    <w:p w:rsidR="00543A89" w:rsidRPr="000C1C3A" w:rsidRDefault="00543A89" w:rsidP="00543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- sportovní aktivity vyplývající ze školního vzdělávacího programu – lyžařský výcvik, vodácká exkurze, exkurze, turistický kurz,</w:t>
      </w:r>
    </w:p>
    <w:p w:rsidR="00543A89" w:rsidRPr="000C1C3A" w:rsidRDefault="00543A89" w:rsidP="00543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- zapojení pedagogických pracovníků, žáků a zákonných zástupců do školních a mimoškolních aktivit.</w:t>
      </w:r>
    </w:p>
    <w:p w:rsidR="00543A89" w:rsidRPr="000C1C3A" w:rsidRDefault="00543A89" w:rsidP="00543A8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3A89" w:rsidRPr="000C1C3A" w:rsidRDefault="00543A89" w:rsidP="00543A8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1C3A">
        <w:rPr>
          <w:rFonts w:ascii="Times New Roman" w:hAnsi="Times New Roman" w:cs="Times New Roman"/>
          <w:b/>
          <w:sz w:val="24"/>
          <w:szCs w:val="24"/>
          <w:u w:val="single"/>
        </w:rPr>
        <w:t xml:space="preserve">3.   Postupy řešení šikanování </w:t>
      </w:r>
    </w:p>
    <w:p w:rsidR="00543A89" w:rsidRPr="000C1C3A" w:rsidRDefault="00543A89" w:rsidP="00543A8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1C3A">
        <w:rPr>
          <w:rFonts w:ascii="Times New Roman" w:hAnsi="Times New Roman" w:cs="Times New Roman"/>
          <w:sz w:val="24"/>
          <w:szCs w:val="24"/>
          <w:u w:val="single"/>
        </w:rPr>
        <w:t>Postup pedagogického pracovníka:</w:t>
      </w:r>
    </w:p>
    <w:p w:rsidR="00543A89" w:rsidRPr="000C1C3A" w:rsidRDefault="00543A89" w:rsidP="00543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 xml:space="preserve">a) Informují-li rodiče pedagogického pracovníka o podezření na šikanování, zahájí okamžitě vyšetřování šikany, spolupracuje s metodikem prevence a výchovným poradcem, informuje ředitele školy; </w:t>
      </w:r>
      <w:r w:rsidRPr="000C1C3A">
        <w:rPr>
          <w:rFonts w:ascii="Times New Roman" w:hAnsi="Times New Roman" w:cs="Times New Roman"/>
          <w:sz w:val="24"/>
          <w:szCs w:val="24"/>
          <w:u w:val="single"/>
        </w:rPr>
        <w:t>rodiče žáka vymezí okruh problémů a spolupracují při jejich nápravě</w:t>
      </w:r>
      <w:r w:rsidRPr="000C1C3A">
        <w:rPr>
          <w:rFonts w:ascii="Times New Roman" w:hAnsi="Times New Roman" w:cs="Times New Roman"/>
          <w:sz w:val="24"/>
          <w:szCs w:val="24"/>
        </w:rPr>
        <w:t>.</w:t>
      </w:r>
    </w:p>
    <w:p w:rsidR="00543A89" w:rsidRPr="000C1C3A" w:rsidRDefault="00543A89" w:rsidP="00543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b) Má-li pedagogický pracovník podezření na šikanování nebo je-li upozorněn žákem, zahájí okamžitě vyšetřování šikany, spolupracuje s metodikem prevence a výchovným poradcem, informuje ředitele školy.</w:t>
      </w:r>
    </w:p>
    <w:p w:rsidR="00543A89" w:rsidRPr="000C1C3A" w:rsidRDefault="00543A89" w:rsidP="00543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c) V případě prokázaných projevů šikany neprodleně informuje ředitele školy, spolupodílí se na vyšetřování šikany podle pokynů ředitele školy.</w:t>
      </w:r>
    </w:p>
    <w:p w:rsidR="00543A89" w:rsidRPr="000C1C3A" w:rsidRDefault="00543A89" w:rsidP="00543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d) Vždy informuje rodiče o výsledcích vyšetřování, a to i v případech, že se podezření neprokáže.</w:t>
      </w:r>
    </w:p>
    <w:p w:rsidR="00543A89" w:rsidRPr="000C1C3A" w:rsidRDefault="00543A89" w:rsidP="00543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e) Navrhne a projedná s třídním učitelem potrestání agresorů.</w:t>
      </w:r>
    </w:p>
    <w:p w:rsidR="00543A89" w:rsidRPr="000C1C3A" w:rsidRDefault="00543A89" w:rsidP="00543A8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1C3A">
        <w:rPr>
          <w:rFonts w:ascii="Times New Roman" w:hAnsi="Times New Roman" w:cs="Times New Roman"/>
          <w:sz w:val="24"/>
          <w:szCs w:val="24"/>
          <w:u w:val="single"/>
        </w:rPr>
        <w:lastRenderedPageBreak/>
        <w:t>Postup ředitele školy:</w:t>
      </w:r>
    </w:p>
    <w:p w:rsidR="00543A89" w:rsidRPr="000C1C3A" w:rsidRDefault="00543A89" w:rsidP="00543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a) Přijme informaci o šikanování (rodič, žák, pedagogický pracovník).</w:t>
      </w:r>
    </w:p>
    <w:p w:rsidR="00543A89" w:rsidRPr="000C1C3A" w:rsidRDefault="00543A89" w:rsidP="00543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b) Rozhodne, zda škola zvládne řešit šikanu vlastními silami nebo potřebuje pomoc z venku (specializované instituce, policie).</w:t>
      </w:r>
    </w:p>
    <w:p w:rsidR="00543A89" w:rsidRPr="000C1C3A" w:rsidRDefault="00543A89" w:rsidP="00543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c) V případě prokázaných projevů šikany jmenuje pracovníky, kteří se budou podílet na vyšetřování šikany dle jeho pokynů.</w:t>
      </w:r>
    </w:p>
    <w:p w:rsidR="00543A89" w:rsidRPr="000C1C3A" w:rsidRDefault="00543A89" w:rsidP="00543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d) Zajistí informování zainteresovaných rodičů o vyšetřování šikany nebo sám informuje o výsledcích vyšetřování šikany, které řídí.</w:t>
      </w:r>
    </w:p>
    <w:p w:rsidR="00543A89" w:rsidRPr="000C1C3A" w:rsidRDefault="00543A89" w:rsidP="00543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e) V případě negativních dopadů šikanování na oběť je nutné zprostředkovat péči pedagogicko-psychologické poradny, střediska výchovné péče nebo dalších odborníků.</w:t>
      </w:r>
    </w:p>
    <w:p w:rsidR="00543A89" w:rsidRPr="000C1C3A" w:rsidRDefault="00543A89" w:rsidP="00543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f) V mimořádných případech doporučí rodičům umístění dítěte  na pobyt ve středisku výchovné péče, podá návrh orgánu sociálně právní ochrany dítěte k zahájení práce s rodinou, případně k zahájení řízení o nařízení předběžného opatření či ústavní výchovy s následným umístěním v diagnostickém ústavu.</w:t>
      </w:r>
    </w:p>
    <w:p w:rsidR="00543A89" w:rsidRPr="000C1C3A" w:rsidRDefault="00543A89" w:rsidP="00543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g) Dojde-li k závažnějšímu případu šikanování nebo podezření, že šikanování naplnilo skutkovou podstatu trestného činu (provinění) oznámí tuto skutečnost Policii ČR.</w:t>
      </w:r>
    </w:p>
    <w:p w:rsidR="00543A89" w:rsidRPr="000C1C3A" w:rsidRDefault="00543A89" w:rsidP="00543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h) Oznámí orgánu sociálně právní ochrany dítěte skutečnosti, které ohrožují bezpečí a zdraví žáka. Pokud žák spáchá trestný čin (provinění), popř. opakovaně páchá přestupky, zahájí spolupráci s orgány sociálně právní ochrany dítěte bez zbytečného odkladu.</w:t>
      </w:r>
    </w:p>
    <w:p w:rsidR="00543A89" w:rsidRPr="000C1C3A" w:rsidRDefault="00543A89" w:rsidP="00543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i) Projedná potrestání agresorů.</w:t>
      </w:r>
    </w:p>
    <w:p w:rsidR="00543A89" w:rsidRPr="000C1C3A" w:rsidRDefault="00543A89" w:rsidP="00543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3A89" w:rsidRPr="000C1C3A" w:rsidRDefault="00543A89" w:rsidP="00543A8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1C3A">
        <w:rPr>
          <w:rFonts w:ascii="Times New Roman" w:hAnsi="Times New Roman" w:cs="Times New Roman"/>
          <w:sz w:val="24"/>
          <w:szCs w:val="24"/>
          <w:u w:val="single"/>
        </w:rPr>
        <w:t>Postup zákonných zástupců</w:t>
      </w:r>
    </w:p>
    <w:p w:rsidR="00543A89" w:rsidRPr="000C1C3A" w:rsidRDefault="00543A89" w:rsidP="00543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a) Zákonní zástupci informují o podezření na šikanování třídního učitele, popřípadě dalšího pedagogického pracovníka, při jehož hodinách nebo dohledu nad žáky k šikanování dochází.</w:t>
      </w:r>
    </w:p>
    <w:p w:rsidR="00543A89" w:rsidRPr="000C1C3A" w:rsidRDefault="00543A89" w:rsidP="00543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b) Nejsou-li podezření na projevy šikany bezodkladně a uspokojivě řešeny v pravomoci pedagogických pracovníků včetně metodika prevence či výchovného poradce, obrátí se rodiče s informací na ředitele školy.</w:t>
      </w:r>
    </w:p>
    <w:p w:rsidR="00543A89" w:rsidRPr="000C1C3A" w:rsidRDefault="00543A89" w:rsidP="00543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c) V případě prokazatelných projevů šikany se rodiče přímo obrátí s informací na ředitele školy.</w:t>
      </w:r>
    </w:p>
    <w:p w:rsidR="00543A89" w:rsidRPr="000C1C3A" w:rsidRDefault="00543A89" w:rsidP="00543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d) Jsou-li zákonní zástupci přesvědčeni, že škola postupuje při řešení šikany nedostatečně, je možné jednat v této záležitosti se zřizovatelem školy nebo podat stížnost na školu České školní inspekci.</w:t>
      </w:r>
    </w:p>
    <w:p w:rsidR="00543A89" w:rsidRPr="000C1C3A" w:rsidRDefault="00543A89" w:rsidP="00543A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A89" w:rsidRPr="000C1C3A" w:rsidRDefault="00543A89" w:rsidP="00543A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A89" w:rsidRPr="000C1C3A" w:rsidRDefault="00E67BCF" w:rsidP="00543A8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543A89" w:rsidRPr="000C1C3A">
        <w:rPr>
          <w:rFonts w:ascii="Times New Roman" w:hAnsi="Times New Roman" w:cs="Times New Roman"/>
          <w:b/>
          <w:sz w:val="24"/>
          <w:szCs w:val="24"/>
          <w:u w:val="single"/>
        </w:rPr>
        <w:t>.   Vyšetřování šikany</w:t>
      </w:r>
    </w:p>
    <w:p w:rsidR="00543A89" w:rsidRPr="000C1C3A" w:rsidRDefault="00543A89" w:rsidP="00543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Vyšetřování při podezření ze šikany, vyšetřování počáteční šikany:</w:t>
      </w:r>
    </w:p>
    <w:p w:rsidR="00543A89" w:rsidRPr="000C1C3A" w:rsidRDefault="00543A89" w:rsidP="00543A8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rozhovor s těmi, kteří na šikanování upozornili</w:t>
      </w:r>
      <w:r w:rsidR="000C1C3A">
        <w:rPr>
          <w:rFonts w:ascii="Times New Roman" w:hAnsi="Times New Roman" w:cs="Times New Roman"/>
          <w:sz w:val="24"/>
          <w:szCs w:val="24"/>
        </w:rPr>
        <w:t>,</w:t>
      </w:r>
      <w:r w:rsidRPr="000C1C3A">
        <w:rPr>
          <w:rFonts w:ascii="Times New Roman" w:hAnsi="Times New Roman" w:cs="Times New Roman"/>
          <w:sz w:val="24"/>
          <w:szCs w:val="24"/>
        </w:rPr>
        <w:t xml:space="preserve"> a s oběťmi,</w:t>
      </w:r>
    </w:p>
    <w:p w:rsidR="00543A89" w:rsidRPr="000C1C3A" w:rsidRDefault="00543A89" w:rsidP="00543A8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nalezení vhodných svědků,</w:t>
      </w:r>
    </w:p>
    <w:p w:rsidR="00543A89" w:rsidRPr="000C1C3A" w:rsidRDefault="00543A89" w:rsidP="00543A8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individuální, případně konfrontační rozhovory se svědky (nikoli konfrontace obětí a agresorů),</w:t>
      </w:r>
    </w:p>
    <w:p w:rsidR="00543A89" w:rsidRPr="000C1C3A" w:rsidRDefault="00543A89" w:rsidP="00543A8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zajištění ochrany obětem,</w:t>
      </w:r>
    </w:p>
    <w:p w:rsidR="00543A89" w:rsidRPr="000C1C3A" w:rsidRDefault="00543A89" w:rsidP="00543A8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kontaktovat zákonné zástupce, ověřit si signály šikany,</w:t>
      </w:r>
    </w:p>
    <w:p w:rsidR="00543A89" w:rsidRPr="000C1C3A" w:rsidRDefault="00543A89" w:rsidP="00543A8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rozhovor s agresory, případně konfrontace mezi nimi.</w:t>
      </w:r>
    </w:p>
    <w:p w:rsidR="00543A89" w:rsidRPr="000C1C3A" w:rsidRDefault="00543A89" w:rsidP="00543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3A89" w:rsidRPr="000C1C3A" w:rsidRDefault="00543A89" w:rsidP="00543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3A89" w:rsidRPr="000C1C3A" w:rsidRDefault="00543A89" w:rsidP="00543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Vyšetřování pokročilé šikany:</w:t>
      </w:r>
    </w:p>
    <w:p w:rsidR="00543A89" w:rsidRPr="000C1C3A" w:rsidRDefault="00543A89" w:rsidP="00543A8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při přistižení při šikaně překonání šoku pedagogického pracovníka a bezprostřední záchrana oběti,</w:t>
      </w:r>
    </w:p>
    <w:p w:rsidR="00543A89" w:rsidRPr="000C1C3A" w:rsidRDefault="00543A89" w:rsidP="00543A8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lastRenderedPageBreak/>
        <w:t>domluva pedagogických pracovníků na spolupráci a postupu vyšetřování,</w:t>
      </w:r>
    </w:p>
    <w:p w:rsidR="00543A89" w:rsidRPr="000C1C3A" w:rsidRDefault="00543A89" w:rsidP="00543A8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zabránění domluvě agresorů na křivé výpovědi,</w:t>
      </w:r>
    </w:p>
    <w:p w:rsidR="00543A89" w:rsidRPr="000C1C3A" w:rsidRDefault="00543A89" w:rsidP="00543A8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pokračující pomoc a podpora oběti,</w:t>
      </w:r>
    </w:p>
    <w:p w:rsidR="00543A89" w:rsidRPr="000C1C3A" w:rsidRDefault="00543A89" w:rsidP="00543A8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kontaktování zákonných zástupců oběti (zajištění bezpečnosti dítěte),</w:t>
      </w:r>
    </w:p>
    <w:p w:rsidR="00543A89" w:rsidRPr="000C1C3A" w:rsidRDefault="00543A89" w:rsidP="00543A8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nahlášení policii,</w:t>
      </w:r>
    </w:p>
    <w:p w:rsidR="00543A89" w:rsidRPr="000C1C3A" w:rsidRDefault="00543A89" w:rsidP="00543A8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vlastní vyšetřování.</w:t>
      </w:r>
    </w:p>
    <w:p w:rsidR="00543A89" w:rsidRPr="000C1C3A" w:rsidRDefault="00543A89" w:rsidP="00543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3A89" w:rsidRPr="000C1C3A" w:rsidRDefault="00543A89" w:rsidP="00543A8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1C3A">
        <w:rPr>
          <w:rFonts w:ascii="Times New Roman" w:hAnsi="Times New Roman" w:cs="Times New Roman"/>
          <w:sz w:val="24"/>
          <w:szCs w:val="24"/>
          <w:u w:val="single"/>
        </w:rPr>
        <w:t>Hlavní zásady:</w:t>
      </w:r>
    </w:p>
    <w:p w:rsidR="00543A89" w:rsidRPr="000C1C3A" w:rsidRDefault="00543A89" w:rsidP="00543A8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rozhovor s obětí vést na bezpečném místě, sedět vedle sebe jako partneři, sdělit oběti možnosti řešení,</w:t>
      </w:r>
    </w:p>
    <w:p w:rsidR="00543A89" w:rsidRPr="000C1C3A" w:rsidRDefault="00543A89" w:rsidP="00543A8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při vyšetřování upozornit na provádění zápisu; netlačit - nechat říct, co chtějí; přítomnost třetí osoby proti obvinění ze strany rodičů; nezačínat vyšetřování s agresory,</w:t>
      </w:r>
    </w:p>
    <w:p w:rsidR="00543A89" w:rsidRPr="000C1C3A" w:rsidRDefault="00543A89" w:rsidP="00543A8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svědky vyslechnout postupně, při rozcházení se ve výpovědi – konfrontace, navození atmosféry podpory a povzbuzení (jejich spolupráce nebude prozrazena), vše zapisovat,</w:t>
      </w:r>
    </w:p>
    <w:p w:rsidR="00543A89" w:rsidRPr="000C1C3A" w:rsidRDefault="00543A89" w:rsidP="00543A8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rozhovor s agresorem – sednout si proti agresorovi; chtít vědět, co všechno dělal; upozornit na zapisování a mlčet,</w:t>
      </w:r>
    </w:p>
    <w:p w:rsidR="00543A89" w:rsidRPr="000C1C3A" w:rsidRDefault="00543A89" w:rsidP="00543A8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  <w:u w:val="single"/>
        </w:rPr>
        <w:t>vykázání agresora z třídního kolektivu v době přestávek</w:t>
      </w:r>
      <w:r w:rsidRPr="000C1C3A">
        <w:rPr>
          <w:rFonts w:ascii="Times New Roman" w:hAnsi="Times New Roman" w:cs="Times New Roman"/>
          <w:sz w:val="24"/>
          <w:szCs w:val="24"/>
        </w:rPr>
        <w:t xml:space="preserve"> na předem určené místo (domluvené s ředitelem školy) do doby uvědomění si žáka svého provinění a informování rodičů o tomto opatření.</w:t>
      </w:r>
    </w:p>
    <w:p w:rsidR="00543A89" w:rsidRPr="000C1C3A" w:rsidRDefault="00543A89" w:rsidP="00543A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A89" w:rsidRPr="000C1C3A" w:rsidRDefault="00543A89" w:rsidP="00543A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A89" w:rsidRPr="000C1C3A" w:rsidRDefault="00E67BCF" w:rsidP="00543A8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bookmarkStart w:id="0" w:name="_GoBack"/>
      <w:bookmarkEnd w:id="0"/>
      <w:r w:rsidR="00543A89" w:rsidRPr="000C1C3A">
        <w:rPr>
          <w:rFonts w:ascii="Times New Roman" w:hAnsi="Times New Roman" w:cs="Times New Roman"/>
          <w:b/>
          <w:sz w:val="24"/>
          <w:szCs w:val="24"/>
          <w:u w:val="single"/>
        </w:rPr>
        <w:t>.   Spolupráce se zákonnými zástupci, specializovanými institucemi a Policií ČR</w:t>
      </w:r>
    </w:p>
    <w:p w:rsidR="00543A89" w:rsidRPr="000C1C3A" w:rsidRDefault="00543A89" w:rsidP="00543A8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3A89" w:rsidRPr="000C1C3A" w:rsidRDefault="00543A89" w:rsidP="00543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- se zákonnými zástupci: pedagogičtí pracovníci dbají na taktní přístup a zejména zachování důvěrnosti informací, poskytnout předem informace, co dělat, když se dozvědí o šikanování,</w:t>
      </w:r>
    </w:p>
    <w:p w:rsidR="00543A89" w:rsidRPr="000C1C3A" w:rsidRDefault="00543A89" w:rsidP="00543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- oblast školství: spolupráce s pedagogicko-psychologickou poradnou, středisky výchovné péče,</w:t>
      </w:r>
    </w:p>
    <w:p w:rsidR="00543A89" w:rsidRPr="000C1C3A" w:rsidRDefault="00543A89" w:rsidP="00543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- oblast zdravotnictví: spolupráce s pediatry a odbornými lékaři, dětskými psychology a psychiatry a zařízeními, která poskytují poradenskou a terapeutickou péči,</w:t>
      </w:r>
    </w:p>
    <w:p w:rsidR="00543A89" w:rsidRPr="000C1C3A" w:rsidRDefault="00543A89" w:rsidP="00543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- oblast sociální péče: spolupráce s oddělením péče o rodinu, s oddělením sociální prevence.</w:t>
      </w:r>
    </w:p>
    <w:p w:rsidR="00543A89" w:rsidRPr="000C1C3A" w:rsidRDefault="00543A89" w:rsidP="00543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>V případě závažnějšího případu šikanování – Policie ČR, orgán sociálně právní ochrany dítěte.</w:t>
      </w:r>
    </w:p>
    <w:p w:rsidR="00543A89" w:rsidRPr="000C1C3A" w:rsidRDefault="00543A89" w:rsidP="00543A89"/>
    <w:p w:rsidR="0026182D" w:rsidRPr="000C1C3A" w:rsidRDefault="0026182D" w:rsidP="00543A89"/>
    <w:p w:rsidR="00543A89" w:rsidRPr="000C1C3A" w:rsidRDefault="00543A89" w:rsidP="0026182D">
      <w:pPr>
        <w:pStyle w:val="Odstavecseseznamem"/>
        <w:numPr>
          <w:ilvl w:val="0"/>
          <w:numId w:val="3"/>
        </w:num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0C1C3A">
        <w:rPr>
          <w:rFonts w:ascii="Times New Roman" w:hAnsi="Times New Roman"/>
          <w:b/>
          <w:sz w:val="28"/>
          <w:szCs w:val="28"/>
        </w:rPr>
        <w:t>Strategie předcházení projevům rizikového chování</w:t>
      </w:r>
    </w:p>
    <w:p w:rsidR="00F63F00" w:rsidRPr="000C1C3A" w:rsidRDefault="00F63F00" w:rsidP="00F63F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3F00" w:rsidRPr="000C1C3A" w:rsidRDefault="00F63F00" w:rsidP="00F63F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1C3A">
        <w:rPr>
          <w:rFonts w:ascii="Times New Roman" w:hAnsi="Times New Roman" w:cs="Times New Roman"/>
          <w:b/>
          <w:sz w:val="24"/>
          <w:szCs w:val="24"/>
        </w:rPr>
        <w:t>Dlouhodobé cíle:</w:t>
      </w:r>
    </w:p>
    <w:p w:rsidR="00F63F00" w:rsidRPr="000C1C3A" w:rsidRDefault="00F63F00" w:rsidP="00F63F0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C1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vytváření bezpečného a kvalitního klimatu tříd i školy,</w:t>
      </w:r>
    </w:p>
    <w:p w:rsidR="00F63F00" w:rsidRPr="000C1C3A" w:rsidRDefault="00F63F00" w:rsidP="00F63F0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C1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formování a rozvíjení dovedností pro život, sociálních dovedností a dovedností seberegulace žáků,</w:t>
      </w:r>
    </w:p>
    <w:p w:rsidR="00F63F00" w:rsidRPr="000C1C3A" w:rsidRDefault="00F63F00" w:rsidP="00F63F0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C1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rozvíjení klíčových dovedností pedagogů, podpora schopnosti sebereflexe, podpora pracovního i osobního </w:t>
      </w:r>
      <w:proofErr w:type="spellStart"/>
      <w:r w:rsidRPr="000C1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seberozvoje</w:t>
      </w:r>
      <w:proofErr w:type="spellEnd"/>
      <w:r w:rsidRPr="000C1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pedagogů.</w:t>
      </w:r>
    </w:p>
    <w:p w:rsidR="00F63F00" w:rsidRPr="000C1C3A" w:rsidRDefault="00F63F00" w:rsidP="00F63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F63F00" w:rsidRPr="000C1C3A" w:rsidRDefault="00F63F00" w:rsidP="00F63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C1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Prostředky (aktivity), které vedou k dosažení cílů</w:t>
      </w:r>
      <w:r w:rsidRPr="000C1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</w:p>
    <w:p w:rsidR="00F63F00" w:rsidRPr="000C1C3A" w:rsidRDefault="00F63F00" w:rsidP="00F63F0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C1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Všichni pracovníci školy se řídí zásadami konstruktivní, transparentní, respektující komunikace, a to ve vztahu k žákům a jejich rodičům i ke svým kolegům; svým příkladem </w:t>
      </w:r>
      <w:r w:rsidRPr="000C1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poskytují žákům vzor prosociálního chování a zároveň toto chování u nich modelují a podporují. </w:t>
      </w:r>
    </w:p>
    <w:p w:rsidR="00F63F00" w:rsidRPr="000C1C3A" w:rsidRDefault="00F63F00" w:rsidP="00F63F0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C1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Adaptační pobyty žáků směřující k vytváření kamarádských vztahů ve třídě na základě respektování vzájemných odlišností.</w:t>
      </w:r>
    </w:p>
    <w:p w:rsidR="00F63F00" w:rsidRPr="000C1C3A" w:rsidRDefault="00F63F00" w:rsidP="00F63F0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C1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Nestranný pohled pedagogů na žáky a předávání informací, které se týkají </w:t>
      </w:r>
      <w:r w:rsidR="0026182D" w:rsidRPr="000C1C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rozvoje a vztahů mezi žáky.</w:t>
      </w:r>
    </w:p>
    <w:p w:rsidR="00F63F00" w:rsidRPr="000C1C3A" w:rsidRDefault="00F63F00" w:rsidP="00F63F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3A89" w:rsidRPr="000C1C3A" w:rsidRDefault="00543A89" w:rsidP="00543A89">
      <w:pPr>
        <w:rPr>
          <w:rFonts w:ascii="Times New Roman" w:hAnsi="Times New Roman" w:cs="Times New Roman"/>
          <w:sz w:val="24"/>
          <w:szCs w:val="24"/>
        </w:rPr>
      </w:pPr>
    </w:p>
    <w:p w:rsidR="0026182D" w:rsidRPr="000C1C3A" w:rsidRDefault="0026182D" w:rsidP="00543A89">
      <w:pPr>
        <w:rPr>
          <w:rFonts w:ascii="Times New Roman" w:hAnsi="Times New Roman" w:cs="Times New Roman"/>
          <w:sz w:val="24"/>
          <w:szCs w:val="24"/>
        </w:rPr>
      </w:pPr>
    </w:p>
    <w:p w:rsidR="0026182D" w:rsidRPr="000C1C3A" w:rsidRDefault="0026182D" w:rsidP="00543A89">
      <w:pPr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 xml:space="preserve">Klatovy </w:t>
      </w:r>
      <w:proofErr w:type="gramStart"/>
      <w:r w:rsidRPr="000C1C3A">
        <w:rPr>
          <w:rFonts w:ascii="Times New Roman" w:hAnsi="Times New Roman" w:cs="Times New Roman"/>
          <w:sz w:val="24"/>
          <w:szCs w:val="24"/>
        </w:rPr>
        <w:t>01.09.2020</w:t>
      </w:r>
      <w:proofErr w:type="gramEnd"/>
    </w:p>
    <w:p w:rsidR="0026182D" w:rsidRPr="000C1C3A" w:rsidRDefault="0026182D" w:rsidP="0026182D">
      <w:pPr>
        <w:tabs>
          <w:tab w:val="center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ab/>
        <w:t xml:space="preserve">Mgr. Emilie </w:t>
      </w:r>
      <w:proofErr w:type="spellStart"/>
      <w:r w:rsidRPr="000C1C3A">
        <w:rPr>
          <w:rFonts w:ascii="Times New Roman" w:hAnsi="Times New Roman" w:cs="Times New Roman"/>
          <w:sz w:val="24"/>
          <w:szCs w:val="24"/>
        </w:rPr>
        <w:t>Salvetrová</w:t>
      </w:r>
      <w:proofErr w:type="spellEnd"/>
    </w:p>
    <w:p w:rsidR="0026182D" w:rsidRPr="000C1C3A" w:rsidRDefault="0026182D" w:rsidP="0026182D">
      <w:pPr>
        <w:tabs>
          <w:tab w:val="center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C1C3A">
        <w:rPr>
          <w:rFonts w:ascii="Times New Roman" w:hAnsi="Times New Roman" w:cs="Times New Roman"/>
          <w:sz w:val="24"/>
          <w:szCs w:val="24"/>
        </w:rPr>
        <w:tab/>
        <w:t>ředitelka školy</w:t>
      </w:r>
    </w:p>
    <w:p w:rsidR="0026182D" w:rsidRDefault="0026182D" w:rsidP="0026182D">
      <w:pPr>
        <w:tabs>
          <w:tab w:val="center" w:pos="59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6182D" w:rsidRPr="00543A89" w:rsidRDefault="0026182D" w:rsidP="0026182D">
      <w:pPr>
        <w:tabs>
          <w:tab w:val="center" w:pos="5954"/>
        </w:tabs>
        <w:rPr>
          <w:rFonts w:ascii="Times New Roman" w:hAnsi="Times New Roman" w:cs="Times New Roman"/>
          <w:sz w:val="24"/>
          <w:szCs w:val="24"/>
        </w:rPr>
      </w:pPr>
    </w:p>
    <w:sectPr w:rsidR="0026182D" w:rsidRPr="00543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40CA"/>
    <w:multiLevelType w:val="hybridMultilevel"/>
    <w:tmpl w:val="DE527CA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31A67"/>
    <w:multiLevelType w:val="hybridMultilevel"/>
    <w:tmpl w:val="0EC0401A"/>
    <w:lvl w:ilvl="0" w:tplc="30F0DA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1A2817"/>
    <w:multiLevelType w:val="multilevel"/>
    <w:tmpl w:val="6ABAD8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550FA7"/>
    <w:multiLevelType w:val="hybridMultilevel"/>
    <w:tmpl w:val="90487E0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3B5070"/>
    <w:multiLevelType w:val="multilevel"/>
    <w:tmpl w:val="205E2F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E4229E"/>
    <w:multiLevelType w:val="multilevel"/>
    <w:tmpl w:val="829AC3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4013C8"/>
    <w:multiLevelType w:val="hybridMultilevel"/>
    <w:tmpl w:val="2196FA86"/>
    <w:lvl w:ilvl="0" w:tplc="93989AEE">
      <w:start w:val="1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7" w15:restartNumberingAfterBreak="0">
    <w:nsid w:val="5D110C53"/>
    <w:multiLevelType w:val="multilevel"/>
    <w:tmpl w:val="E1DA05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A45389"/>
    <w:multiLevelType w:val="hybridMultilevel"/>
    <w:tmpl w:val="FF20FF4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89"/>
    <w:rsid w:val="000C1C3A"/>
    <w:rsid w:val="001D13F9"/>
    <w:rsid w:val="0026182D"/>
    <w:rsid w:val="0044518E"/>
    <w:rsid w:val="00536682"/>
    <w:rsid w:val="00543A89"/>
    <w:rsid w:val="005A1C94"/>
    <w:rsid w:val="00B36589"/>
    <w:rsid w:val="00E67BCF"/>
    <w:rsid w:val="00F6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F525C"/>
  <w15:chartTrackingRefBased/>
  <w15:docId w15:val="{9BBCA3DD-994F-4899-9BCA-6BB46099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43A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543A89"/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paragraph" w:styleId="Podnadpis">
    <w:name w:val="Subtitle"/>
    <w:basedOn w:val="Normln"/>
    <w:link w:val="PodnadpisChar"/>
    <w:qFormat/>
    <w:rsid w:val="00543A89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543A8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43A89"/>
    <w:pPr>
      <w:spacing w:after="0" w:line="240" w:lineRule="auto"/>
      <w:ind w:left="720"/>
      <w:contextualSpacing/>
    </w:pPr>
    <w:rPr>
      <w:rFonts w:ascii="Comic Sans MS" w:eastAsia="Times New Roman" w:hAnsi="Comic Sans MS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43A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2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76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0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508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11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6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86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4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38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959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89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zskt.cz" TargetMode="External"/><Relationship Id="rId5" Type="http://schemas.openxmlformats.org/officeDocument/2006/relationships/hyperlink" Target="http://www.maszsk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2220</Words>
  <Characters>13103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Salvetr</dc:creator>
  <cp:keywords/>
  <dc:description/>
  <cp:lastModifiedBy>Rudolf Salvetr</cp:lastModifiedBy>
  <cp:revision>4</cp:revision>
  <dcterms:created xsi:type="dcterms:W3CDTF">2020-09-03T12:42:00Z</dcterms:created>
  <dcterms:modified xsi:type="dcterms:W3CDTF">2020-09-07T12:16:00Z</dcterms:modified>
</cp:coreProperties>
</file>