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Default="008D6A3B" w:rsidP="008D6A3B"/>
    <w:p w:rsidR="008D6A3B" w:rsidRDefault="008D6A3B" w:rsidP="008D6A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de-DE"/>
        </w:rPr>
        <w:t>@maszskt.cz;</w:t>
      </w:r>
      <w:r>
        <w:t xml:space="preserve"> internet: www.maszskt.cz</w:t>
      </w:r>
    </w:p>
    <w:p w:rsidR="008D6A3B" w:rsidRDefault="008D6A3B" w:rsidP="008D6A3B"/>
    <w:p w:rsidR="008D6A3B" w:rsidRDefault="00EB70DD" w:rsidP="008D6A3B">
      <w:proofErr w:type="gramStart"/>
      <w:r>
        <w:t>Č.j.</w:t>
      </w:r>
      <w:proofErr w:type="gramEnd"/>
      <w:r>
        <w:t>: KTM ZŠ</w:t>
      </w:r>
      <w:r w:rsidR="00A27936">
        <w:t xml:space="preserve"> 522</w:t>
      </w:r>
      <w:bookmarkStart w:id="0" w:name="_GoBack"/>
      <w:bookmarkEnd w:id="0"/>
      <w:r w:rsidR="008D6A3B">
        <w:t xml:space="preserve">/22                     </w:t>
      </w:r>
      <w:r w:rsidR="00B55256">
        <w:t xml:space="preserve">     </w:t>
      </w:r>
      <w:r w:rsidR="008D6A3B">
        <w:t xml:space="preserve">                                                         Klatovy </w:t>
      </w:r>
      <w:r w:rsidR="004D7270">
        <w:t>24</w:t>
      </w:r>
      <w:r w:rsidR="008D6A3B">
        <w:t>.0</w:t>
      </w:r>
      <w:r w:rsidR="004D7270">
        <w:t>6</w:t>
      </w:r>
      <w:r w:rsidR="008D6A3B">
        <w:t>.2022</w:t>
      </w:r>
    </w:p>
    <w:p w:rsidR="008D6A3B" w:rsidRDefault="008D6A3B" w:rsidP="008D6A3B"/>
    <w:p w:rsidR="008D6A3B" w:rsidRDefault="008D6A3B" w:rsidP="008D6A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8D6A3B" w:rsidRDefault="008D6A3B" w:rsidP="008D6A3B"/>
    <w:p w:rsidR="008D6A3B" w:rsidRDefault="008D6A3B" w:rsidP="008D6A3B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8D6A3B" w:rsidRDefault="008D6A3B" w:rsidP="008D6A3B"/>
    <w:p w:rsidR="008D6A3B" w:rsidRDefault="008D6A3B" w:rsidP="008D6A3B">
      <w:r>
        <w:t xml:space="preserve">dítě s registračním číslem </w:t>
      </w:r>
    </w:p>
    <w:p w:rsidR="008D6A3B" w:rsidRDefault="008D6A3B" w:rsidP="008D6A3B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D6A3B" w:rsidTr="008D6A3B">
        <w:tc>
          <w:tcPr>
            <w:tcW w:w="9180" w:type="dxa"/>
            <w:hideMark/>
          </w:tcPr>
          <w:p w:rsidR="008D6A3B" w:rsidRDefault="008D6A3B" w:rsidP="004D7270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</w:t>
            </w:r>
            <w:r w:rsidR="005E29AB">
              <w:rPr>
                <w:b/>
              </w:rPr>
              <w:t>4</w:t>
            </w:r>
            <w:r w:rsidR="004D7270">
              <w:rPr>
                <w:b/>
              </w:rPr>
              <w:t>99</w:t>
            </w:r>
            <w:r>
              <w:rPr>
                <w:b/>
              </w:rPr>
              <w:t>/22 –</w:t>
            </w:r>
            <w:r w:rsidR="004D7270">
              <w:rPr>
                <w:b/>
              </w:rPr>
              <w:t xml:space="preserve"> se</w:t>
            </w:r>
            <w:r>
              <w:rPr>
                <w:b/>
              </w:rPr>
              <w:t xml:space="preserve"> přijímá k základnímu vzdělávání</w:t>
            </w:r>
          </w:p>
        </w:tc>
      </w:tr>
      <w:tr w:rsidR="008D6A3B" w:rsidTr="008D6A3B">
        <w:tc>
          <w:tcPr>
            <w:tcW w:w="9180" w:type="dxa"/>
            <w:hideMark/>
          </w:tcPr>
          <w:p w:rsidR="008D6A3B" w:rsidRDefault="004D7270" w:rsidP="005E29AB">
            <w:pPr>
              <w:jc w:val="center"/>
              <w:rPr>
                <w:b/>
              </w:rPr>
            </w:pPr>
            <w:r>
              <w:rPr>
                <w:b/>
              </w:rPr>
              <w:t>10/22</w:t>
            </w:r>
            <w:r w:rsidR="008D6A3B">
              <w:rPr>
                <w:b/>
              </w:rPr>
              <w:t xml:space="preserve"> – </w:t>
            </w:r>
            <w:r>
              <w:rPr>
                <w:b/>
              </w:rPr>
              <w:t xml:space="preserve">se </w:t>
            </w:r>
            <w:r w:rsidR="008D6A3B">
              <w:rPr>
                <w:b/>
              </w:rPr>
              <w:t>přijímá k základnímu vzdělávání</w:t>
            </w:r>
          </w:p>
        </w:tc>
      </w:tr>
      <w:tr w:rsidR="008D6A3B" w:rsidTr="005E29A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</w:tbl>
    <w:p w:rsidR="008D6A3B" w:rsidRDefault="008D6A3B" w:rsidP="008D6A3B"/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ve školním roce 2021/2022 od </w:t>
      </w:r>
      <w:r w:rsidR="004D7270">
        <w:rPr>
          <w:b/>
        </w:rPr>
        <w:t>1. září 2022.</w:t>
      </w:r>
    </w:p>
    <w:p w:rsidR="008D6A3B" w:rsidRDefault="008D6A3B" w:rsidP="008D6A3B">
      <w:pPr>
        <w:jc w:val="center"/>
      </w:pPr>
    </w:p>
    <w:p w:rsidR="008D6A3B" w:rsidRDefault="008D6A3B" w:rsidP="008D6A3B">
      <w:pPr>
        <w:jc w:val="center"/>
      </w:pPr>
    </w:p>
    <w:p w:rsidR="008D6A3B" w:rsidRDefault="008D6A3B" w:rsidP="008D6A3B">
      <w:r>
        <w:t>Zveřejněním seznamu přijatých dětí k základnímu vzdělávání se považují rozhodnutí o přijetí k základnímu vzdělávání za oznámená.</w:t>
      </w: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r>
        <w:t>Mgr. Emilie Salvetrová</w:t>
      </w:r>
    </w:p>
    <w:p w:rsidR="008D6A3B" w:rsidRDefault="008D6A3B" w:rsidP="008D6A3B">
      <w:r>
        <w:t>ředitelka školy</w:t>
      </w:r>
    </w:p>
    <w:p w:rsidR="00345D23" w:rsidRDefault="00345D23"/>
    <w:sectPr w:rsidR="003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345D23"/>
    <w:rsid w:val="004D7270"/>
    <w:rsid w:val="005E29AB"/>
    <w:rsid w:val="008D6A3B"/>
    <w:rsid w:val="00A27936"/>
    <w:rsid w:val="00B55256"/>
    <w:rsid w:val="00E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C6A9"/>
  <w15:chartTrackingRefBased/>
  <w15:docId w15:val="{4CC0EEBB-8533-4437-9C29-ECB01D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A3B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D6A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3</cp:revision>
  <dcterms:created xsi:type="dcterms:W3CDTF">2022-06-24T11:19:00Z</dcterms:created>
  <dcterms:modified xsi:type="dcterms:W3CDTF">2022-06-24T11:34:00Z</dcterms:modified>
</cp:coreProperties>
</file>